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3DF" w:rsidRPr="007E5985" w:rsidRDefault="004B63DF" w:rsidP="004B63DF">
      <w:pPr>
        <w:tabs>
          <w:tab w:val="left" w:pos="2535"/>
        </w:tabs>
        <w:spacing w:after="0"/>
        <w:ind w:left="540" w:right="282"/>
        <w:jc w:val="center"/>
        <w:rPr>
          <w:rFonts w:ascii="Cambria" w:hAnsi="Cambria"/>
          <w:b/>
        </w:rPr>
      </w:pPr>
      <w:r w:rsidRPr="007E5985">
        <w:rPr>
          <w:rFonts w:ascii="Cambria" w:hAnsi="Cambria"/>
          <w:b/>
        </w:rPr>
        <w:t>Российская  Федерация</w:t>
      </w:r>
    </w:p>
    <w:p w:rsidR="004B63DF" w:rsidRPr="007E5985" w:rsidRDefault="004B63DF" w:rsidP="004B63DF">
      <w:pPr>
        <w:tabs>
          <w:tab w:val="left" w:pos="2535"/>
        </w:tabs>
        <w:spacing w:after="0"/>
        <w:ind w:right="282"/>
        <w:jc w:val="center"/>
        <w:rPr>
          <w:rFonts w:ascii="Cambria" w:hAnsi="Cambria"/>
          <w:b/>
        </w:rPr>
      </w:pPr>
      <w:r w:rsidRPr="007E5985">
        <w:rPr>
          <w:rFonts w:ascii="Cambria" w:hAnsi="Cambria"/>
          <w:b/>
        </w:rPr>
        <w:t>ВЫСОКСКАЯ СЕЛЬСКАЯ АДМИНИСТРАЦИЯ</w:t>
      </w:r>
    </w:p>
    <w:p w:rsidR="004B63DF" w:rsidRPr="007E5985" w:rsidRDefault="004B63DF" w:rsidP="004B63DF">
      <w:pPr>
        <w:tabs>
          <w:tab w:val="left" w:pos="2535"/>
        </w:tabs>
        <w:spacing w:after="0"/>
        <w:ind w:right="282"/>
        <w:jc w:val="center"/>
        <w:rPr>
          <w:rFonts w:ascii="Cambria" w:hAnsi="Cambria"/>
          <w:b/>
        </w:rPr>
      </w:pPr>
      <w:proofErr w:type="spellStart"/>
      <w:r w:rsidRPr="007E5985">
        <w:rPr>
          <w:rFonts w:ascii="Cambria" w:hAnsi="Cambria"/>
          <w:b/>
        </w:rPr>
        <w:t>Высокского</w:t>
      </w:r>
      <w:proofErr w:type="spellEnd"/>
      <w:r w:rsidRPr="007E5985">
        <w:rPr>
          <w:rFonts w:ascii="Cambria" w:hAnsi="Cambria"/>
          <w:b/>
        </w:rPr>
        <w:t xml:space="preserve"> сельского поселения</w:t>
      </w:r>
    </w:p>
    <w:p w:rsidR="004B63DF" w:rsidRPr="007E5985" w:rsidRDefault="004B63DF" w:rsidP="004B63DF">
      <w:pPr>
        <w:tabs>
          <w:tab w:val="left" w:pos="2535"/>
        </w:tabs>
        <w:spacing w:after="0"/>
        <w:ind w:right="282"/>
        <w:jc w:val="center"/>
        <w:rPr>
          <w:rFonts w:ascii="Cambria" w:hAnsi="Cambria"/>
          <w:b/>
        </w:rPr>
      </w:pPr>
      <w:proofErr w:type="spellStart"/>
      <w:r w:rsidRPr="007E5985">
        <w:rPr>
          <w:rFonts w:ascii="Cambria" w:hAnsi="Cambria"/>
          <w:b/>
        </w:rPr>
        <w:t>Унечского</w:t>
      </w:r>
      <w:proofErr w:type="spellEnd"/>
      <w:r w:rsidRPr="007E5985">
        <w:rPr>
          <w:rFonts w:ascii="Cambria" w:hAnsi="Cambria"/>
          <w:b/>
        </w:rPr>
        <w:t xml:space="preserve"> района, Брянской области</w:t>
      </w:r>
    </w:p>
    <w:p w:rsidR="004B63DF" w:rsidRPr="009C0A9C" w:rsidRDefault="004B63DF" w:rsidP="004B63DF">
      <w:pPr>
        <w:spacing w:after="0"/>
        <w:ind w:right="282"/>
      </w:pPr>
      <w:r>
        <w:pict>
          <v:line id="_x0000_s1026" style="position:absolute;z-index:251658240" from="-6.3pt,11.1pt" to="484.95pt,11.1pt" o:allowincell="f" strokeweight="4.5pt">
            <v:stroke linestyle="thickThin"/>
            <w10:wrap type="topAndBottom"/>
          </v:line>
        </w:pict>
      </w:r>
    </w:p>
    <w:p w:rsidR="004B63DF" w:rsidRDefault="004B63DF" w:rsidP="004B63DF">
      <w:pPr>
        <w:spacing w:after="0"/>
        <w:jc w:val="center"/>
        <w:rPr>
          <w:rFonts w:ascii="Cambria" w:hAnsi="Cambria"/>
          <w:b/>
          <w:sz w:val="32"/>
          <w:szCs w:val="32"/>
        </w:rPr>
      </w:pPr>
      <w:r w:rsidRPr="002D4B01">
        <w:rPr>
          <w:rFonts w:ascii="Cambria" w:hAnsi="Cambria"/>
          <w:b/>
          <w:sz w:val="32"/>
          <w:szCs w:val="32"/>
        </w:rPr>
        <w:t>ПОСТАНОВЛЕНИЕ</w:t>
      </w:r>
    </w:p>
    <w:p w:rsidR="004B63DF" w:rsidRPr="00C80992" w:rsidRDefault="004B63DF" w:rsidP="004B63DF">
      <w:pPr>
        <w:spacing w:after="0"/>
        <w:rPr>
          <w:color w:val="FF0000"/>
        </w:rPr>
      </w:pPr>
    </w:p>
    <w:p w:rsidR="004B63DF" w:rsidRPr="00801EEF" w:rsidRDefault="004B63DF" w:rsidP="004B63DF">
      <w:pPr>
        <w:spacing w:after="0"/>
        <w:rPr>
          <w:rFonts w:ascii="Cambria" w:hAnsi="Cambria"/>
          <w:b/>
          <w:sz w:val="20"/>
          <w:szCs w:val="20"/>
          <w:u w:val="single"/>
        </w:rPr>
      </w:pPr>
      <w:r w:rsidRPr="00801EEF">
        <w:rPr>
          <w:rFonts w:ascii="Cambria" w:hAnsi="Cambria"/>
          <w:b/>
          <w:sz w:val="20"/>
          <w:szCs w:val="20"/>
          <w:u w:val="single"/>
        </w:rPr>
        <w:t xml:space="preserve">От  </w:t>
      </w:r>
      <w:r>
        <w:rPr>
          <w:rFonts w:ascii="Cambria" w:hAnsi="Cambria"/>
          <w:b/>
          <w:sz w:val="20"/>
          <w:szCs w:val="20"/>
          <w:u w:val="single"/>
        </w:rPr>
        <w:t>23.01.</w:t>
      </w:r>
      <w:r w:rsidRPr="00801EEF">
        <w:rPr>
          <w:rFonts w:ascii="Cambria" w:hAnsi="Cambria"/>
          <w:b/>
          <w:sz w:val="20"/>
          <w:szCs w:val="20"/>
          <w:u w:val="single"/>
        </w:rPr>
        <w:t>20</w:t>
      </w:r>
      <w:r>
        <w:rPr>
          <w:rFonts w:ascii="Cambria" w:hAnsi="Cambria"/>
          <w:b/>
          <w:sz w:val="20"/>
          <w:szCs w:val="20"/>
          <w:u w:val="single"/>
        </w:rPr>
        <w:t>24</w:t>
      </w:r>
      <w:r w:rsidRPr="00801EEF">
        <w:rPr>
          <w:rFonts w:ascii="Cambria" w:hAnsi="Cambria"/>
          <w:b/>
          <w:sz w:val="20"/>
          <w:szCs w:val="20"/>
          <w:u w:val="single"/>
        </w:rPr>
        <w:t>г.   №</w:t>
      </w:r>
      <w:r>
        <w:rPr>
          <w:rFonts w:ascii="Cambria" w:hAnsi="Cambria"/>
          <w:b/>
          <w:sz w:val="20"/>
          <w:szCs w:val="20"/>
          <w:u w:val="single"/>
        </w:rPr>
        <w:t>03</w:t>
      </w:r>
    </w:p>
    <w:p w:rsidR="004B63DF" w:rsidRPr="00801EEF" w:rsidRDefault="004B63DF" w:rsidP="004B63DF">
      <w:pPr>
        <w:spacing w:after="0"/>
        <w:rPr>
          <w:rFonts w:ascii="Cambria" w:hAnsi="Cambria"/>
          <w:b/>
          <w:sz w:val="20"/>
          <w:szCs w:val="20"/>
        </w:rPr>
      </w:pPr>
      <w:r w:rsidRPr="00801EEF">
        <w:rPr>
          <w:rFonts w:ascii="Cambria" w:hAnsi="Cambria"/>
          <w:b/>
          <w:sz w:val="20"/>
          <w:szCs w:val="20"/>
        </w:rPr>
        <w:t>с</w:t>
      </w:r>
      <w:proofErr w:type="gramStart"/>
      <w:r w:rsidRPr="00801EEF">
        <w:rPr>
          <w:rFonts w:ascii="Cambria" w:hAnsi="Cambria"/>
          <w:b/>
          <w:sz w:val="20"/>
          <w:szCs w:val="20"/>
        </w:rPr>
        <w:t>.В</w:t>
      </w:r>
      <w:proofErr w:type="gramEnd"/>
      <w:r w:rsidRPr="00801EEF">
        <w:rPr>
          <w:rFonts w:ascii="Cambria" w:hAnsi="Cambria"/>
          <w:b/>
          <w:sz w:val="20"/>
          <w:szCs w:val="20"/>
        </w:rPr>
        <w:t xml:space="preserve">ысокое </w:t>
      </w:r>
    </w:p>
    <w:p w:rsidR="004B63DF" w:rsidRDefault="004B63DF" w:rsidP="004B63DF">
      <w:pPr>
        <w:spacing w:after="0"/>
        <w:jc w:val="both"/>
      </w:pPr>
      <w:r>
        <w:tab/>
      </w:r>
    </w:p>
    <w:p w:rsidR="004B63DF" w:rsidRPr="004B63DF" w:rsidRDefault="004B63DF" w:rsidP="004B63DF">
      <w:pPr>
        <w:spacing w:after="0"/>
        <w:jc w:val="both"/>
        <w:rPr>
          <w:rFonts w:asciiTheme="majorHAnsi" w:hAnsiTheme="majorHAnsi"/>
          <w:b/>
          <w:sz w:val="24"/>
          <w:szCs w:val="24"/>
        </w:rPr>
      </w:pPr>
      <w:r w:rsidRPr="004B63DF">
        <w:rPr>
          <w:rFonts w:asciiTheme="majorHAnsi" w:hAnsiTheme="majorHAnsi"/>
          <w:b/>
          <w:sz w:val="24"/>
          <w:szCs w:val="24"/>
        </w:rPr>
        <w:t>О внесении изменений в постановление от 30.12.2021 года</w:t>
      </w:r>
    </w:p>
    <w:p w:rsidR="004B63DF" w:rsidRPr="004B63DF" w:rsidRDefault="004B63DF" w:rsidP="004B63DF">
      <w:pPr>
        <w:spacing w:after="0"/>
        <w:jc w:val="both"/>
        <w:rPr>
          <w:rFonts w:asciiTheme="majorHAnsi" w:hAnsiTheme="majorHAnsi"/>
          <w:b/>
          <w:sz w:val="24"/>
          <w:szCs w:val="24"/>
        </w:rPr>
      </w:pPr>
      <w:r w:rsidRPr="004B63DF">
        <w:rPr>
          <w:rFonts w:asciiTheme="majorHAnsi" w:hAnsiTheme="majorHAnsi"/>
          <w:b/>
          <w:sz w:val="24"/>
          <w:szCs w:val="24"/>
        </w:rPr>
        <w:t xml:space="preserve">№ 39 </w:t>
      </w:r>
      <w:r w:rsidRPr="004B63DF">
        <w:rPr>
          <w:rFonts w:asciiTheme="majorHAnsi" w:hAnsiTheme="majorHAnsi"/>
          <w:b/>
          <w:bCs/>
          <w:caps/>
          <w:sz w:val="24"/>
          <w:szCs w:val="24"/>
        </w:rPr>
        <w:t>«</w:t>
      </w:r>
      <w:r w:rsidRPr="004B63DF">
        <w:rPr>
          <w:rFonts w:asciiTheme="majorHAnsi" w:hAnsiTheme="majorHAnsi"/>
          <w:b/>
          <w:sz w:val="24"/>
          <w:szCs w:val="24"/>
        </w:rPr>
        <w:t xml:space="preserve">О Порядке санкционирования оплаты </w:t>
      </w:r>
    </w:p>
    <w:p w:rsidR="004B63DF" w:rsidRPr="004B63DF" w:rsidRDefault="004B63DF" w:rsidP="004B63DF">
      <w:pPr>
        <w:spacing w:after="0"/>
        <w:jc w:val="both"/>
        <w:rPr>
          <w:rFonts w:asciiTheme="majorHAnsi" w:hAnsiTheme="majorHAnsi"/>
          <w:b/>
          <w:sz w:val="24"/>
          <w:szCs w:val="24"/>
        </w:rPr>
      </w:pPr>
      <w:r w:rsidRPr="004B63DF">
        <w:rPr>
          <w:rFonts w:asciiTheme="majorHAnsi" w:hAnsiTheme="majorHAnsi"/>
          <w:b/>
          <w:sz w:val="24"/>
          <w:szCs w:val="24"/>
        </w:rPr>
        <w:t xml:space="preserve">денежных обязательств получателей средств </w:t>
      </w:r>
    </w:p>
    <w:p w:rsidR="004B63DF" w:rsidRPr="004B63DF" w:rsidRDefault="004B63DF" w:rsidP="004B63DF">
      <w:pPr>
        <w:spacing w:after="0"/>
        <w:jc w:val="both"/>
        <w:rPr>
          <w:rFonts w:asciiTheme="majorHAnsi" w:hAnsiTheme="majorHAnsi"/>
          <w:b/>
          <w:sz w:val="24"/>
          <w:szCs w:val="24"/>
        </w:rPr>
      </w:pPr>
      <w:r w:rsidRPr="004B63DF">
        <w:rPr>
          <w:rFonts w:asciiTheme="majorHAnsi" w:hAnsiTheme="majorHAnsi"/>
          <w:b/>
          <w:sz w:val="24"/>
          <w:szCs w:val="24"/>
        </w:rPr>
        <w:t xml:space="preserve">бюджета </w:t>
      </w:r>
      <w:proofErr w:type="spellStart"/>
      <w:r w:rsidRPr="004B63DF">
        <w:rPr>
          <w:rFonts w:asciiTheme="majorHAnsi" w:hAnsiTheme="majorHAnsi"/>
          <w:b/>
          <w:sz w:val="24"/>
          <w:szCs w:val="24"/>
        </w:rPr>
        <w:t>Высокского</w:t>
      </w:r>
      <w:proofErr w:type="spellEnd"/>
      <w:r w:rsidRPr="004B63DF">
        <w:rPr>
          <w:rFonts w:asciiTheme="majorHAnsi" w:hAnsiTheme="majorHAnsi"/>
          <w:b/>
          <w:sz w:val="24"/>
          <w:szCs w:val="24"/>
        </w:rPr>
        <w:t xml:space="preserve"> сельского поселения</w:t>
      </w:r>
    </w:p>
    <w:p w:rsidR="004B63DF" w:rsidRPr="004B63DF" w:rsidRDefault="004B63DF" w:rsidP="004B63DF">
      <w:pPr>
        <w:spacing w:after="0"/>
        <w:jc w:val="both"/>
        <w:rPr>
          <w:rFonts w:asciiTheme="majorHAnsi" w:hAnsiTheme="majorHAnsi"/>
          <w:b/>
          <w:sz w:val="24"/>
          <w:szCs w:val="24"/>
        </w:rPr>
      </w:pPr>
      <w:proofErr w:type="spellStart"/>
      <w:r w:rsidRPr="004B63DF">
        <w:rPr>
          <w:rFonts w:asciiTheme="majorHAnsi" w:hAnsiTheme="majorHAnsi"/>
          <w:b/>
          <w:sz w:val="24"/>
          <w:szCs w:val="24"/>
        </w:rPr>
        <w:t>Унечского</w:t>
      </w:r>
      <w:proofErr w:type="spellEnd"/>
      <w:r w:rsidRPr="004B63DF">
        <w:rPr>
          <w:rFonts w:asciiTheme="majorHAnsi" w:hAnsiTheme="majorHAnsi"/>
          <w:b/>
          <w:sz w:val="24"/>
          <w:szCs w:val="24"/>
        </w:rPr>
        <w:t xml:space="preserve"> муниципального района </w:t>
      </w:r>
    </w:p>
    <w:p w:rsidR="004B63DF" w:rsidRPr="004B63DF" w:rsidRDefault="004B63DF" w:rsidP="004B63DF">
      <w:pPr>
        <w:spacing w:after="0"/>
        <w:jc w:val="both"/>
        <w:rPr>
          <w:rFonts w:asciiTheme="majorHAnsi" w:hAnsiTheme="majorHAnsi"/>
          <w:b/>
          <w:sz w:val="24"/>
          <w:szCs w:val="24"/>
        </w:rPr>
      </w:pPr>
      <w:r w:rsidRPr="004B63DF">
        <w:rPr>
          <w:rFonts w:asciiTheme="majorHAnsi" w:hAnsiTheme="majorHAnsi"/>
          <w:b/>
          <w:sz w:val="24"/>
          <w:szCs w:val="24"/>
        </w:rPr>
        <w:t xml:space="preserve">Брянской области и администраторов </w:t>
      </w:r>
    </w:p>
    <w:p w:rsidR="004B63DF" w:rsidRPr="004B63DF" w:rsidRDefault="004B63DF" w:rsidP="004B63DF">
      <w:pPr>
        <w:spacing w:after="0"/>
        <w:jc w:val="both"/>
        <w:rPr>
          <w:rFonts w:asciiTheme="majorHAnsi" w:hAnsiTheme="majorHAnsi"/>
          <w:b/>
          <w:sz w:val="24"/>
          <w:szCs w:val="24"/>
        </w:rPr>
      </w:pPr>
      <w:r w:rsidRPr="004B63DF">
        <w:rPr>
          <w:rFonts w:asciiTheme="majorHAnsi" w:hAnsiTheme="majorHAnsi"/>
          <w:b/>
          <w:sz w:val="24"/>
          <w:szCs w:val="24"/>
        </w:rPr>
        <w:t xml:space="preserve">источников финансирования дефицита бюджета </w:t>
      </w:r>
    </w:p>
    <w:p w:rsidR="004B63DF" w:rsidRPr="004B63DF" w:rsidRDefault="009814B2" w:rsidP="004B63DF">
      <w:pPr>
        <w:spacing w:after="0"/>
        <w:jc w:val="both"/>
        <w:rPr>
          <w:rFonts w:asciiTheme="majorHAnsi" w:hAnsiTheme="majorHAnsi"/>
          <w:b/>
          <w:sz w:val="24"/>
          <w:szCs w:val="24"/>
        </w:rPr>
      </w:pPr>
      <w:proofErr w:type="spellStart"/>
      <w:r>
        <w:rPr>
          <w:rFonts w:asciiTheme="majorHAnsi" w:hAnsiTheme="majorHAnsi"/>
          <w:b/>
          <w:sz w:val="24"/>
          <w:szCs w:val="24"/>
        </w:rPr>
        <w:t>Высокского</w:t>
      </w:r>
      <w:proofErr w:type="spellEnd"/>
      <w:r w:rsidR="004B63DF" w:rsidRPr="004B63DF">
        <w:rPr>
          <w:rFonts w:asciiTheme="majorHAnsi" w:hAnsiTheme="majorHAnsi"/>
          <w:b/>
          <w:sz w:val="24"/>
          <w:szCs w:val="24"/>
        </w:rPr>
        <w:t xml:space="preserve"> сельского поселения</w:t>
      </w:r>
    </w:p>
    <w:p w:rsidR="004B63DF" w:rsidRPr="004B63DF" w:rsidRDefault="004B63DF" w:rsidP="004B63DF">
      <w:pPr>
        <w:spacing w:after="0"/>
        <w:jc w:val="both"/>
        <w:rPr>
          <w:rFonts w:asciiTheme="majorHAnsi" w:hAnsiTheme="majorHAnsi"/>
          <w:b/>
          <w:sz w:val="24"/>
          <w:szCs w:val="24"/>
        </w:rPr>
      </w:pPr>
      <w:proofErr w:type="spellStart"/>
      <w:r w:rsidRPr="004B63DF">
        <w:rPr>
          <w:rFonts w:asciiTheme="majorHAnsi" w:hAnsiTheme="majorHAnsi"/>
          <w:b/>
          <w:sz w:val="24"/>
          <w:szCs w:val="24"/>
        </w:rPr>
        <w:t>Унечского</w:t>
      </w:r>
      <w:proofErr w:type="spellEnd"/>
      <w:r w:rsidRPr="004B63DF">
        <w:rPr>
          <w:rFonts w:asciiTheme="majorHAnsi" w:hAnsiTheme="majorHAnsi"/>
          <w:b/>
          <w:sz w:val="24"/>
          <w:szCs w:val="24"/>
        </w:rPr>
        <w:t xml:space="preserve"> муниципального района Брянской области</w:t>
      </w:r>
      <w:r w:rsidRPr="004B63DF">
        <w:rPr>
          <w:rFonts w:asciiTheme="majorHAnsi" w:hAnsiTheme="majorHAnsi"/>
          <w:b/>
          <w:bCs/>
          <w:caps/>
          <w:sz w:val="24"/>
          <w:szCs w:val="24"/>
        </w:rPr>
        <w:t>»</w:t>
      </w:r>
      <w:r w:rsidRPr="004B63DF">
        <w:rPr>
          <w:rFonts w:asciiTheme="majorHAnsi" w:hAnsiTheme="majorHAnsi"/>
          <w:b/>
          <w:sz w:val="24"/>
          <w:szCs w:val="24"/>
        </w:rPr>
        <w:t>.</w:t>
      </w:r>
    </w:p>
    <w:p w:rsidR="004B63DF" w:rsidRPr="00A223A4" w:rsidRDefault="004B63DF" w:rsidP="004B63DF">
      <w:pPr>
        <w:spacing w:after="0"/>
        <w:ind w:firstLine="708"/>
        <w:jc w:val="both"/>
      </w:pPr>
    </w:p>
    <w:p w:rsidR="004B63DF" w:rsidRDefault="004B63DF" w:rsidP="004B63DF">
      <w:pPr>
        <w:ind w:firstLine="708"/>
        <w:jc w:val="both"/>
        <w:rPr>
          <w:rFonts w:asciiTheme="majorHAnsi" w:hAnsiTheme="majorHAnsi"/>
          <w:sz w:val="24"/>
          <w:szCs w:val="24"/>
        </w:rPr>
      </w:pPr>
      <w:r w:rsidRPr="004B63DF">
        <w:rPr>
          <w:rFonts w:asciiTheme="majorHAnsi" w:hAnsiTheme="majorHAnsi"/>
          <w:sz w:val="24"/>
          <w:szCs w:val="24"/>
        </w:rPr>
        <w:t>В соответствии со статьей 219 Бюджетного кодекса Российской Федерации</w:t>
      </w:r>
    </w:p>
    <w:p w:rsidR="004B63DF" w:rsidRPr="004B63DF" w:rsidRDefault="004B63DF" w:rsidP="004B63DF">
      <w:pPr>
        <w:ind w:firstLine="708"/>
        <w:jc w:val="both"/>
        <w:rPr>
          <w:rFonts w:asciiTheme="majorHAnsi" w:hAnsiTheme="majorHAnsi"/>
          <w:b/>
          <w:sz w:val="24"/>
          <w:szCs w:val="24"/>
        </w:rPr>
      </w:pPr>
      <w:r w:rsidRPr="004B63DF">
        <w:rPr>
          <w:rFonts w:asciiTheme="majorHAnsi" w:hAnsiTheme="majorHAnsi"/>
          <w:b/>
          <w:sz w:val="24"/>
          <w:szCs w:val="24"/>
        </w:rPr>
        <w:t>ПОСТАНОВЛЯЮ:</w:t>
      </w:r>
    </w:p>
    <w:p w:rsidR="004B63DF" w:rsidRPr="004B63DF" w:rsidRDefault="004B63DF" w:rsidP="009814B2">
      <w:pPr>
        <w:spacing w:after="0"/>
        <w:ind w:firstLine="708"/>
        <w:jc w:val="both"/>
        <w:rPr>
          <w:rFonts w:asciiTheme="majorHAnsi" w:hAnsiTheme="majorHAnsi"/>
          <w:sz w:val="24"/>
          <w:szCs w:val="24"/>
        </w:rPr>
      </w:pPr>
      <w:r w:rsidRPr="004B63DF">
        <w:rPr>
          <w:rFonts w:asciiTheme="majorHAnsi" w:hAnsiTheme="majorHAnsi"/>
          <w:sz w:val="24"/>
          <w:szCs w:val="24"/>
        </w:rPr>
        <w:t>1.Внести в постановление от 30</w:t>
      </w:r>
      <w:r w:rsidR="009814B2">
        <w:rPr>
          <w:rFonts w:asciiTheme="majorHAnsi" w:hAnsiTheme="majorHAnsi"/>
          <w:sz w:val="24"/>
          <w:szCs w:val="24"/>
        </w:rPr>
        <w:t>.12.2021</w:t>
      </w:r>
      <w:r w:rsidRPr="004B63DF">
        <w:rPr>
          <w:rFonts w:asciiTheme="majorHAnsi" w:hAnsiTheme="majorHAnsi"/>
          <w:sz w:val="24"/>
          <w:szCs w:val="24"/>
        </w:rPr>
        <w:t xml:space="preserve">года № 39 </w:t>
      </w:r>
      <w:r w:rsidRPr="004B63DF">
        <w:rPr>
          <w:rFonts w:asciiTheme="majorHAnsi" w:hAnsiTheme="majorHAnsi"/>
          <w:bCs/>
          <w:caps/>
          <w:sz w:val="24"/>
          <w:szCs w:val="24"/>
        </w:rPr>
        <w:t>«</w:t>
      </w:r>
      <w:r w:rsidRPr="004B63DF">
        <w:rPr>
          <w:rFonts w:asciiTheme="majorHAnsi" w:hAnsiTheme="majorHAnsi"/>
          <w:sz w:val="24"/>
          <w:szCs w:val="24"/>
        </w:rPr>
        <w:t xml:space="preserve">О Порядке </w:t>
      </w:r>
      <w:proofErr w:type="gramStart"/>
      <w:r w:rsidRPr="004B63DF">
        <w:rPr>
          <w:rFonts w:asciiTheme="majorHAnsi" w:hAnsiTheme="majorHAnsi"/>
          <w:sz w:val="24"/>
          <w:szCs w:val="24"/>
        </w:rPr>
        <w:t>санкционирования оплаты денежных обязательств получателей средств бюджета</w:t>
      </w:r>
      <w:proofErr w:type="gramEnd"/>
      <w:r w:rsidRPr="004B63D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9814B2">
        <w:rPr>
          <w:rFonts w:asciiTheme="majorHAnsi" w:hAnsiTheme="majorHAnsi"/>
          <w:sz w:val="24"/>
          <w:szCs w:val="24"/>
        </w:rPr>
        <w:t>Высокского</w:t>
      </w:r>
      <w:proofErr w:type="spellEnd"/>
      <w:r w:rsidRPr="004B63DF">
        <w:rPr>
          <w:rFonts w:asciiTheme="majorHAnsi" w:hAnsiTheme="majorHAnsi"/>
          <w:sz w:val="24"/>
          <w:szCs w:val="24"/>
        </w:rPr>
        <w:t xml:space="preserve"> сельского поселения </w:t>
      </w:r>
      <w:proofErr w:type="spellStart"/>
      <w:r w:rsidRPr="004B63DF">
        <w:rPr>
          <w:rFonts w:asciiTheme="majorHAnsi" w:hAnsiTheme="majorHAnsi"/>
          <w:sz w:val="24"/>
          <w:szCs w:val="24"/>
        </w:rPr>
        <w:t>Унечского</w:t>
      </w:r>
      <w:proofErr w:type="spellEnd"/>
      <w:r w:rsidRPr="004B63DF">
        <w:rPr>
          <w:rFonts w:asciiTheme="majorHAnsi" w:hAnsiTheme="majorHAnsi"/>
          <w:sz w:val="24"/>
          <w:szCs w:val="24"/>
        </w:rPr>
        <w:t xml:space="preserve"> муниципального района Брянской области</w:t>
      </w:r>
      <w:r w:rsidR="009814B2">
        <w:rPr>
          <w:rFonts w:asciiTheme="majorHAnsi" w:hAnsiTheme="majorHAnsi"/>
          <w:sz w:val="24"/>
          <w:szCs w:val="24"/>
        </w:rPr>
        <w:t xml:space="preserve"> и администраторов источников финансирования дефицита бюджета </w:t>
      </w:r>
      <w:proofErr w:type="spellStart"/>
      <w:r w:rsidR="009814B2">
        <w:rPr>
          <w:rFonts w:asciiTheme="majorHAnsi" w:hAnsiTheme="majorHAnsi"/>
          <w:sz w:val="24"/>
          <w:szCs w:val="24"/>
        </w:rPr>
        <w:t>Высокского</w:t>
      </w:r>
      <w:proofErr w:type="spellEnd"/>
      <w:r w:rsidR="009814B2">
        <w:rPr>
          <w:rFonts w:asciiTheme="majorHAnsi" w:hAnsiTheme="majorHAnsi"/>
          <w:sz w:val="24"/>
          <w:szCs w:val="24"/>
        </w:rPr>
        <w:t xml:space="preserve"> сельского поселения </w:t>
      </w:r>
      <w:proofErr w:type="spellStart"/>
      <w:r w:rsidR="009814B2">
        <w:rPr>
          <w:rFonts w:asciiTheme="majorHAnsi" w:hAnsiTheme="majorHAnsi"/>
          <w:sz w:val="24"/>
          <w:szCs w:val="24"/>
        </w:rPr>
        <w:t>Унечского</w:t>
      </w:r>
      <w:proofErr w:type="spellEnd"/>
      <w:r w:rsidR="009814B2">
        <w:rPr>
          <w:rFonts w:asciiTheme="majorHAnsi" w:hAnsiTheme="majorHAnsi"/>
          <w:sz w:val="24"/>
          <w:szCs w:val="24"/>
        </w:rPr>
        <w:t xml:space="preserve"> муниципального района Брянской области</w:t>
      </w:r>
      <w:r w:rsidRPr="004B63DF">
        <w:rPr>
          <w:rFonts w:asciiTheme="majorHAnsi" w:hAnsiTheme="majorHAnsi"/>
          <w:bCs/>
          <w:caps/>
          <w:sz w:val="24"/>
          <w:szCs w:val="24"/>
        </w:rPr>
        <w:t xml:space="preserve">» </w:t>
      </w:r>
      <w:r w:rsidRPr="004B63DF">
        <w:rPr>
          <w:rFonts w:asciiTheme="majorHAnsi" w:hAnsiTheme="majorHAnsi"/>
          <w:sz w:val="24"/>
          <w:szCs w:val="24"/>
        </w:rPr>
        <w:t>следующие изменения:</w:t>
      </w:r>
    </w:p>
    <w:p w:rsidR="004B63DF" w:rsidRPr="004B63DF" w:rsidRDefault="004B63DF" w:rsidP="009814B2">
      <w:pPr>
        <w:spacing w:after="0"/>
        <w:ind w:firstLine="708"/>
        <w:jc w:val="both"/>
        <w:rPr>
          <w:rFonts w:asciiTheme="majorHAnsi" w:hAnsiTheme="majorHAnsi"/>
          <w:sz w:val="24"/>
          <w:szCs w:val="24"/>
        </w:rPr>
      </w:pPr>
      <w:r w:rsidRPr="004B63DF">
        <w:rPr>
          <w:rFonts w:asciiTheme="majorHAnsi" w:hAnsiTheme="majorHAnsi"/>
          <w:sz w:val="24"/>
          <w:szCs w:val="24"/>
        </w:rPr>
        <w:t>1.1.Пункт 2 Порядка дополнить абзацем следующего содержания:</w:t>
      </w:r>
      <w:r w:rsidRPr="004B63DF">
        <w:rPr>
          <w:rFonts w:asciiTheme="majorHAnsi" w:hAnsiTheme="majorHAnsi"/>
          <w:bCs/>
          <w:caps/>
          <w:sz w:val="24"/>
          <w:szCs w:val="24"/>
        </w:rPr>
        <w:t xml:space="preserve"> </w:t>
      </w:r>
      <w:proofErr w:type="gramStart"/>
      <w:r w:rsidRPr="004B63DF">
        <w:rPr>
          <w:rFonts w:asciiTheme="majorHAnsi" w:hAnsiTheme="majorHAnsi"/>
          <w:bCs/>
          <w:caps/>
          <w:sz w:val="24"/>
          <w:szCs w:val="24"/>
        </w:rPr>
        <w:t>«</w:t>
      </w:r>
      <w:r w:rsidRPr="004B63DF">
        <w:rPr>
          <w:rFonts w:asciiTheme="majorHAnsi" w:hAnsiTheme="majorHAnsi"/>
          <w:sz w:val="24"/>
          <w:szCs w:val="24"/>
        </w:rPr>
        <w:t xml:space="preserve">Распоряжения о совершении казначейского платежа для оплаты по контрактам, подлежащим включению в реестр контрактов, заключенным заказчиками после 01.01.2024 в соответствии со статьей 103 Федерального закона от 05.04.2013 №44-ФЗ </w:t>
      </w:r>
      <w:r w:rsidRPr="004B63DF">
        <w:rPr>
          <w:rFonts w:asciiTheme="majorHAnsi" w:hAnsiTheme="majorHAnsi"/>
          <w:bCs/>
          <w:caps/>
          <w:sz w:val="24"/>
          <w:szCs w:val="24"/>
        </w:rPr>
        <w:t xml:space="preserve">«О </w:t>
      </w:r>
      <w:r w:rsidRPr="004B63DF">
        <w:rPr>
          <w:rFonts w:asciiTheme="majorHAnsi" w:hAnsiTheme="majorHAnsi"/>
          <w:sz w:val="24"/>
          <w:szCs w:val="24"/>
        </w:rPr>
        <w:t>контрактной системе в сфере закупок товаров, работ, услуг для обеспечения государственных и муниципальных нужд</w:t>
      </w:r>
      <w:r w:rsidRPr="004B63DF">
        <w:rPr>
          <w:rFonts w:asciiTheme="majorHAnsi" w:hAnsiTheme="majorHAnsi"/>
          <w:bCs/>
          <w:caps/>
          <w:sz w:val="24"/>
          <w:szCs w:val="24"/>
        </w:rPr>
        <w:t xml:space="preserve">» </w:t>
      </w:r>
      <w:r w:rsidRPr="004B63DF">
        <w:rPr>
          <w:rFonts w:asciiTheme="majorHAnsi" w:hAnsiTheme="majorHAnsi"/>
          <w:sz w:val="24"/>
          <w:szCs w:val="24"/>
        </w:rPr>
        <w:t>формируются с использованием единой информационной системы в сфере закупок</w:t>
      </w:r>
      <w:r w:rsidRPr="004B63DF">
        <w:rPr>
          <w:rFonts w:asciiTheme="majorHAnsi" w:hAnsiTheme="majorHAnsi"/>
          <w:bCs/>
          <w:caps/>
          <w:sz w:val="24"/>
          <w:szCs w:val="24"/>
        </w:rPr>
        <w:t>»</w:t>
      </w:r>
      <w:r w:rsidRPr="004B63DF">
        <w:rPr>
          <w:rFonts w:asciiTheme="majorHAnsi" w:hAnsiTheme="majorHAnsi"/>
          <w:sz w:val="24"/>
          <w:szCs w:val="24"/>
        </w:rPr>
        <w:t>.</w:t>
      </w:r>
      <w:proofErr w:type="gramEnd"/>
    </w:p>
    <w:p w:rsidR="004B63DF" w:rsidRPr="004B63DF" w:rsidRDefault="004B63DF" w:rsidP="009814B2">
      <w:pPr>
        <w:spacing w:after="0"/>
        <w:ind w:firstLine="567"/>
        <w:jc w:val="both"/>
        <w:rPr>
          <w:rFonts w:ascii="Cambria" w:hAnsi="Cambria"/>
          <w:sz w:val="24"/>
          <w:szCs w:val="24"/>
        </w:rPr>
      </w:pPr>
      <w:r w:rsidRPr="004B63DF">
        <w:rPr>
          <w:rFonts w:ascii="Cambria" w:hAnsi="Cambria"/>
          <w:sz w:val="24"/>
          <w:szCs w:val="24"/>
        </w:rPr>
        <w:t>2. Постановление вступает в силу с момента подписания и распространяется на правоотношения, возникшие с 01.01.2024 года.</w:t>
      </w:r>
    </w:p>
    <w:p w:rsidR="004B63DF" w:rsidRPr="004B63DF" w:rsidRDefault="004B63DF" w:rsidP="009814B2">
      <w:pPr>
        <w:spacing w:after="0"/>
        <w:ind w:firstLine="567"/>
        <w:jc w:val="both"/>
        <w:rPr>
          <w:rFonts w:ascii="Cambria" w:hAnsi="Cambria" w:cs="Arial"/>
          <w:sz w:val="24"/>
          <w:szCs w:val="24"/>
        </w:rPr>
      </w:pPr>
      <w:r w:rsidRPr="004B63DF">
        <w:rPr>
          <w:rFonts w:ascii="Cambria" w:hAnsi="Cambria"/>
          <w:sz w:val="24"/>
          <w:szCs w:val="24"/>
        </w:rPr>
        <w:t>3.</w:t>
      </w:r>
      <w:r w:rsidRPr="004B63DF">
        <w:rPr>
          <w:rFonts w:ascii="Cambria" w:hAnsi="Cambria" w:cs="Arial"/>
          <w:sz w:val="24"/>
          <w:szCs w:val="24"/>
        </w:rPr>
        <w:t xml:space="preserve"> Настоящее постановление опубликовать (обнародовать) согласно Уставу поселения и разместить на официальном сайте администрации </w:t>
      </w:r>
      <w:proofErr w:type="spellStart"/>
      <w:r w:rsidRPr="004B63DF">
        <w:rPr>
          <w:rFonts w:ascii="Cambria" w:hAnsi="Cambria" w:cs="Arial"/>
          <w:sz w:val="24"/>
          <w:szCs w:val="24"/>
        </w:rPr>
        <w:t>Унечского</w:t>
      </w:r>
      <w:proofErr w:type="spellEnd"/>
      <w:r w:rsidRPr="004B63DF">
        <w:rPr>
          <w:rFonts w:ascii="Cambria" w:hAnsi="Cambria" w:cs="Arial"/>
          <w:sz w:val="24"/>
          <w:szCs w:val="24"/>
        </w:rPr>
        <w:t xml:space="preserve"> района в сети «Интернет».</w:t>
      </w:r>
    </w:p>
    <w:p w:rsidR="004B63DF" w:rsidRPr="004B63DF" w:rsidRDefault="004B63DF" w:rsidP="009814B2">
      <w:pPr>
        <w:spacing w:after="0"/>
        <w:ind w:firstLine="708"/>
        <w:jc w:val="both"/>
        <w:rPr>
          <w:rFonts w:asciiTheme="majorHAnsi" w:hAnsiTheme="majorHAnsi"/>
          <w:sz w:val="24"/>
          <w:szCs w:val="24"/>
        </w:rPr>
      </w:pPr>
      <w:r w:rsidRPr="004B63DF">
        <w:rPr>
          <w:rFonts w:asciiTheme="majorHAnsi" w:hAnsiTheme="majorHAnsi"/>
          <w:sz w:val="24"/>
          <w:szCs w:val="24"/>
        </w:rPr>
        <w:t xml:space="preserve">4. </w:t>
      </w:r>
      <w:proofErr w:type="gramStart"/>
      <w:r w:rsidRPr="004B63DF">
        <w:rPr>
          <w:rFonts w:asciiTheme="majorHAnsi" w:hAnsiTheme="majorHAnsi"/>
          <w:sz w:val="24"/>
          <w:szCs w:val="24"/>
        </w:rPr>
        <w:t>Контроль за</w:t>
      </w:r>
      <w:proofErr w:type="gramEnd"/>
      <w:r w:rsidRPr="004B63DF">
        <w:rPr>
          <w:rFonts w:asciiTheme="majorHAnsi" w:hAnsiTheme="majorHAnsi"/>
          <w:sz w:val="24"/>
          <w:szCs w:val="24"/>
        </w:rPr>
        <w:t xml:space="preserve"> исполнением постановления оставляю за собой.</w:t>
      </w:r>
    </w:p>
    <w:p w:rsidR="004B63DF" w:rsidRDefault="004B63DF" w:rsidP="004B63DF">
      <w:pPr>
        <w:spacing w:after="0"/>
        <w:ind w:firstLine="708"/>
        <w:jc w:val="both"/>
        <w:rPr>
          <w:sz w:val="28"/>
          <w:szCs w:val="28"/>
        </w:rPr>
      </w:pPr>
    </w:p>
    <w:p w:rsidR="009814B2" w:rsidRDefault="009814B2" w:rsidP="004B63DF">
      <w:pPr>
        <w:spacing w:after="0"/>
        <w:ind w:firstLine="708"/>
        <w:jc w:val="both"/>
        <w:rPr>
          <w:sz w:val="28"/>
          <w:szCs w:val="28"/>
        </w:rPr>
      </w:pPr>
    </w:p>
    <w:p w:rsidR="009814B2" w:rsidRPr="00A75855" w:rsidRDefault="009814B2" w:rsidP="009814B2">
      <w:pPr>
        <w:rPr>
          <w:rFonts w:ascii="Cambria" w:hAnsi="Cambria"/>
        </w:rPr>
      </w:pPr>
      <w:r>
        <w:rPr>
          <w:rFonts w:ascii="Cambria" w:eastAsia="Calibri" w:hAnsi="Cambria"/>
          <w:lang w:eastAsia="en-US"/>
        </w:rPr>
        <w:t xml:space="preserve">             </w:t>
      </w:r>
      <w:r w:rsidRPr="00A75855">
        <w:rPr>
          <w:rFonts w:ascii="Cambria" w:eastAsia="Calibri" w:hAnsi="Cambria"/>
          <w:lang w:eastAsia="en-US"/>
        </w:rPr>
        <w:t>И.О.главы администрации                            М.П.Карасева</w:t>
      </w:r>
    </w:p>
    <w:sectPr w:rsidR="009814B2" w:rsidRPr="00A75855" w:rsidSect="009814B2">
      <w:pgSz w:w="11906" w:h="16838"/>
      <w:pgMar w:top="567" w:right="851" w:bottom="1134" w:left="1701" w:header="720" w:footer="720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B63DF"/>
    <w:rsid w:val="004B63DF"/>
    <w:rsid w:val="009814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4B63DF"/>
    <w:pPr>
      <w:keepNext/>
      <w:spacing w:after="0" w:line="240" w:lineRule="auto"/>
      <w:ind w:firstLine="708"/>
      <w:outlineLvl w:val="3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B63DF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a3">
    <w:name w:val="Title"/>
    <w:basedOn w:val="a"/>
    <w:link w:val="a4"/>
    <w:qFormat/>
    <w:rsid w:val="004B63DF"/>
    <w:pPr>
      <w:spacing w:after="0" w:line="360" w:lineRule="auto"/>
      <w:jc w:val="center"/>
    </w:pPr>
    <w:rPr>
      <w:rFonts w:ascii="Impact" w:eastAsia="Times New Roman" w:hAnsi="Impact" w:cs="Arial"/>
      <w:color w:val="000000"/>
      <w:sz w:val="32"/>
      <w:szCs w:val="24"/>
    </w:rPr>
  </w:style>
  <w:style w:type="character" w:customStyle="1" w:styleId="a4">
    <w:name w:val="Название Знак"/>
    <w:basedOn w:val="a0"/>
    <w:link w:val="a3"/>
    <w:rsid w:val="004B63DF"/>
    <w:rPr>
      <w:rFonts w:ascii="Impact" w:eastAsia="Times New Roman" w:hAnsi="Impact" w:cs="Arial"/>
      <w:color w:val="000000"/>
      <w:sz w:val="32"/>
      <w:szCs w:val="24"/>
    </w:rPr>
  </w:style>
  <w:style w:type="paragraph" w:styleId="a5">
    <w:name w:val="Subtitle"/>
    <w:basedOn w:val="a"/>
    <w:link w:val="a6"/>
    <w:qFormat/>
    <w:rsid w:val="004B63DF"/>
    <w:pPr>
      <w:spacing w:after="0" w:line="360" w:lineRule="auto"/>
      <w:jc w:val="center"/>
    </w:pPr>
    <w:rPr>
      <w:rFonts w:ascii="Arial Narrow" w:eastAsia="Times New Roman" w:hAnsi="Arial Narrow" w:cs="Arial"/>
      <w:color w:val="000000"/>
      <w:sz w:val="36"/>
      <w:szCs w:val="24"/>
    </w:rPr>
  </w:style>
  <w:style w:type="character" w:customStyle="1" w:styleId="a6">
    <w:name w:val="Подзаголовок Знак"/>
    <w:basedOn w:val="a0"/>
    <w:link w:val="a5"/>
    <w:rsid w:val="004B63DF"/>
    <w:rPr>
      <w:rFonts w:ascii="Arial Narrow" w:eastAsia="Times New Roman" w:hAnsi="Arial Narrow" w:cs="Arial"/>
      <w:color w:val="000000"/>
      <w:sz w:val="36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814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814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Бухгалтер</cp:lastModifiedBy>
  <cp:revision>2</cp:revision>
  <cp:lastPrinted>2024-01-23T12:30:00Z</cp:lastPrinted>
  <dcterms:created xsi:type="dcterms:W3CDTF">2024-01-23T12:13:00Z</dcterms:created>
  <dcterms:modified xsi:type="dcterms:W3CDTF">2024-01-23T12:30:00Z</dcterms:modified>
</cp:coreProperties>
</file>